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8C" w:rsidRDefault="00AA138C" w:rsidP="00AA138C">
      <w:pPr>
        <w:rPr>
          <w:rFonts w:ascii="Arial" w:hAnsi="Arial" w:cs="Arial"/>
        </w:rPr>
      </w:pPr>
      <w:r w:rsidRPr="00AA138C">
        <w:rPr>
          <w:rFonts w:ascii="Arial" w:hAnsi="Arial" w:cs="Arial"/>
          <w:i/>
          <w:iCs/>
        </w:rPr>
        <w:t>Приказ Р</w:t>
      </w:r>
      <w:r w:rsidRPr="00AA138C">
        <w:rPr>
          <w:rFonts w:ascii="Arial" w:hAnsi="Arial" w:cs="Arial"/>
          <w:i/>
          <w:iCs/>
        </w:rPr>
        <w:t>о</w:t>
      </w:r>
      <w:r w:rsidRPr="00AA138C">
        <w:rPr>
          <w:rFonts w:ascii="Arial" w:hAnsi="Arial" w:cs="Arial"/>
          <w:i/>
          <w:iCs/>
        </w:rPr>
        <w:t>сс</w:t>
      </w:r>
      <w:r w:rsidRPr="00AA138C">
        <w:rPr>
          <w:rFonts w:ascii="Arial" w:hAnsi="Arial" w:cs="Arial"/>
          <w:i/>
          <w:iCs/>
        </w:rPr>
        <w:t>т</w:t>
      </w:r>
      <w:r w:rsidRPr="00AA138C">
        <w:rPr>
          <w:rFonts w:ascii="Arial" w:hAnsi="Arial" w:cs="Arial"/>
          <w:i/>
          <w:iCs/>
        </w:rPr>
        <w:t>ата от 01.04</w:t>
      </w:r>
      <w:r w:rsidRPr="00AA138C">
        <w:rPr>
          <w:rFonts w:ascii="Arial" w:hAnsi="Arial" w:cs="Arial"/>
          <w:i/>
          <w:iCs/>
        </w:rPr>
        <w:t>.</w:t>
      </w:r>
      <w:r w:rsidRPr="00AA138C">
        <w:rPr>
          <w:rFonts w:ascii="Arial" w:hAnsi="Arial" w:cs="Arial"/>
          <w:i/>
          <w:iCs/>
        </w:rPr>
        <w:t>2024 N 125</w:t>
      </w:r>
    </w:p>
    <w:p w:rsidR="00AA138C" w:rsidRDefault="00AA138C" w:rsidP="00AA138C"/>
    <w:p w:rsidR="00AA138C" w:rsidRPr="00097DC2" w:rsidRDefault="00AA138C" w:rsidP="00AA138C">
      <w:pPr>
        <w:pStyle w:val="ConsPlusNormal"/>
        <w:spacing w:line="252" w:lineRule="auto"/>
        <w:jc w:val="both"/>
        <w:rPr>
          <w:iCs/>
          <w:sz w:val="24"/>
          <w:szCs w:val="24"/>
        </w:rPr>
      </w:pPr>
      <w:r w:rsidRPr="00097DC2">
        <w:rPr>
          <w:iCs/>
          <w:sz w:val="24"/>
          <w:szCs w:val="24"/>
        </w:rPr>
        <w:t xml:space="preserve">Ведомство выпустило отдельный приказ с указаниями по заполнению формы </w:t>
      </w:r>
      <w:r w:rsidRPr="00097DC2">
        <w:rPr>
          <w:sz w:val="24"/>
          <w:szCs w:val="24"/>
          <w:lang w:val="en-US"/>
        </w:rPr>
        <w:t>N</w:t>
      </w:r>
      <w:r w:rsidRPr="00097DC2">
        <w:rPr>
          <w:iCs/>
          <w:sz w:val="24"/>
          <w:szCs w:val="24"/>
        </w:rPr>
        <w:t xml:space="preserve"> П-6 «Сведения о финансовых вложениях и обязательствах». Указания применяют с</w:t>
      </w:r>
      <w:r>
        <w:rPr>
          <w:iCs/>
          <w:sz w:val="24"/>
          <w:szCs w:val="24"/>
        </w:rPr>
        <w:t> </w:t>
      </w:r>
      <w:r w:rsidRPr="00097DC2">
        <w:rPr>
          <w:iCs/>
          <w:sz w:val="24"/>
          <w:szCs w:val="24"/>
        </w:rPr>
        <w:t>01.04.2024. В них 4 раздела:</w:t>
      </w:r>
    </w:p>
    <w:p w:rsidR="00AA138C" w:rsidRPr="00097DC2" w:rsidRDefault="00AA138C" w:rsidP="00AA138C">
      <w:pPr>
        <w:pStyle w:val="ConsPlusNormal"/>
        <w:numPr>
          <w:ilvl w:val="0"/>
          <w:numId w:val="1"/>
        </w:numPr>
        <w:spacing w:before="60" w:line="252" w:lineRule="auto"/>
        <w:ind w:left="425" w:hanging="357"/>
        <w:jc w:val="both"/>
        <w:rPr>
          <w:iCs/>
          <w:sz w:val="24"/>
          <w:szCs w:val="24"/>
        </w:rPr>
      </w:pPr>
      <w:r w:rsidRPr="00097DC2">
        <w:rPr>
          <w:iCs/>
          <w:sz w:val="24"/>
          <w:szCs w:val="24"/>
        </w:rPr>
        <w:t>общие положения;</w:t>
      </w:r>
    </w:p>
    <w:p w:rsidR="00AA138C" w:rsidRPr="00097DC2" w:rsidRDefault="00AA138C" w:rsidP="00AA138C">
      <w:pPr>
        <w:pStyle w:val="ConsPlusNormal"/>
        <w:numPr>
          <w:ilvl w:val="0"/>
          <w:numId w:val="1"/>
        </w:numPr>
        <w:spacing w:before="60" w:line="252" w:lineRule="auto"/>
        <w:ind w:left="425" w:hanging="357"/>
        <w:jc w:val="both"/>
        <w:rPr>
          <w:iCs/>
          <w:sz w:val="24"/>
          <w:szCs w:val="24"/>
        </w:rPr>
      </w:pPr>
      <w:r w:rsidRPr="00097DC2">
        <w:rPr>
          <w:iCs/>
          <w:sz w:val="24"/>
          <w:szCs w:val="24"/>
        </w:rPr>
        <w:t>основные понятия;</w:t>
      </w:r>
    </w:p>
    <w:p w:rsidR="00AA138C" w:rsidRPr="00097DC2" w:rsidRDefault="00AA138C" w:rsidP="00AA138C">
      <w:pPr>
        <w:pStyle w:val="ConsPlusNormal"/>
        <w:numPr>
          <w:ilvl w:val="0"/>
          <w:numId w:val="1"/>
        </w:numPr>
        <w:spacing w:before="60" w:line="252" w:lineRule="auto"/>
        <w:ind w:left="425" w:hanging="357"/>
        <w:jc w:val="both"/>
        <w:rPr>
          <w:iCs/>
          <w:sz w:val="24"/>
          <w:szCs w:val="24"/>
        </w:rPr>
      </w:pPr>
      <w:r w:rsidRPr="00097DC2">
        <w:rPr>
          <w:iCs/>
          <w:sz w:val="24"/>
          <w:szCs w:val="24"/>
        </w:rPr>
        <w:t>заполнение показателей формы;</w:t>
      </w:r>
    </w:p>
    <w:p w:rsidR="00AA138C" w:rsidRPr="00097DC2" w:rsidRDefault="00AA138C" w:rsidP="00AA138C">
      <w:pPr>
        <w:pStyle w:val="ConsPlusNormal"/>
        <w:numPr>
          <w:ilvl w:val="0"/>
          <w:numId w:val="1"/>
        </w:numPr>
        <w:spacing w:before="60" w:line="252" w:lineRule="auto"/>
        <w:ind w:left="425" w:hanging="357"/>
        <w:jc w:val="both"/>
        <w:rPr>
          <w:iCs/>
          <w:sz w:val="24"/>
          <w:szCs w:val="24"/>
        </w:rPr>
      </w:pPr>
      <w:r w:rsidRPr="00097DC2">
        <w:rPr>
          <w:iCs/>
          <w:sz w:val="24"/>
          <w:szCs w:val="24"/>
        </w:rPr>
        <w:t>контрольные показатели.</w:t>
      </w:r>
    </w:p>
    <w:p w:rsidR="00586927" w:rsidRDefault="00586927"/>
    <w:p w:rsidR="00AA138C" w:rsidRDefault="00AA138C"/>
    <w:p w:rsidR="00AA138C" w:rsidRDefault="00AA138C"/>
    <w:p w:rsidR="00AA138C" w:rsidRDefault="00AA138C" w:rsidP="00AA138C">
      <w:pPr>
        <w:rPr>
          <w:rFonts w:ascii="Arial" w:hAnsi="Arial" w:cs="Arial"/>
        </w:rPr>
      </w:pPr>
      <w:r w:rsidRPr="00AA138C">
        <w:rPr>
          <w:rFonts w:ascii="Arial" w:hAnsi="Arial" w:cs="Arial"/>
          <w:i/>
          <w:iCs/>
        </w:rPr>
        <w:t xml:space="preserve">Приказ </w:t>
      </w:r>
      <w:r w:rsidRPr="00AA138C">
        <w:rPr>
          <w:rFonts w:ascii="Arial" w:hAnsi="Arial" w:cs="Arial"/>
          <w:i/>
          <w:iCs/>
        </w:rPr>
        <w:t>С</w:t>
      </w:r>
      <w:r w:rsidRPr="00AA138C">
        <w:rPr>
          <w:rFonts w:ascii="Arial" w:hAnsi="Arial" w:cs="Arial"/>
          <w:i/>
          <w:iCs/>
        </w:rPr>
        <w:t>Ф</w:t>
      </w:r>
      <w:r w:rsidRPr="00AA138C">
        <w:rPr>
          <w:rFonts w:ascii="Arial" w:hAnsi="Arial" w:cs="Arial"/>
          <w:i/>
          <w:iCs/>
        </w:rPr>
        <w:t>Р о</w:t>
      </w:r>
      <w:r w:rsidRPr="00AA138C">
        <w:rPr>
          <w:rFonts w:ascii="Arial" w:hAnsi="Arial" w:cs="Arial"/>
          <w:i/>
          <w:iCs/>
        </w:rPr>
        <w:t>т</w:t>
      </w:r>
      <w:r w:rsidRPr="00AA138C">
        <w:rPr>
          <w:rFonts w:ascii="Arial" w:hAnsi="Arial" w:cs="Arial"/>
          <w:i/>
          <w:iCs/>
        </w:rPr>
        <w:t xml:space="preserve"> 16.01.2024 N 28</w:t>
      </w:r>
    </w:p>
    <w:p w:rsidR="00AA138C" w:rsidRDefault="00AA138C" w:rsidP="00AA138C"/>
    <w:p w:rsidR="00AA138C" w:rsidRPr="005163C7" w:rsidRDefault="00AA138C" w:rsidP="00AA138C">
      <w:pPr>
        <w:spacing w:line="252" w:lineRule="auto"/>
        <w:jc w:val="both"/>
        <w:rPr>
          <w:rFonts w:ascii="Arial" w:eastAsia="Calibri" w:hAnsi="Arial" w:cs="Arial"/>
          <w:iCs/>
        </w:rPr>
      </w:pPr>
      <w:r w:rsidRPr="005163C7">
        <w:rPr>
          <w:rFonts w:ascii="Arial" w:eastAsia="Calibri" w:hAnsi="Arial" w:cs="Arial"/>
          <w:iCs/>
        </w:rPr>
        <w:t>С 26.04.2024 заявление о возмещении расходов на оплату дополнительных выходных дней, предоставляемых для ухода за детьми-инвалидами, нужно подавать по новой форме.</w:t>
      </w:r>
      <w:r w:rsidRPr="005163C7">
        <w:rPr>
          <w:rFonts w:ascii="Arial" w:hAnsi="Arial" w:cs="Arial"/>
        </w:rPr>
        <w:t xml:space="preserve"> </w:t>
      </w:r>
      <w:r w:rsidRPr="005163C7">
        <w:rPr>
          <w:rFonts w:ascii="Arial" w:eastAsia="Calibri" w:hAnsi="Arial" w:cs="Arial"/>
          <w:iCs/>
        </w:rPr>
        <w:t>В заявление добавили поля, в которых надо указывать:</w:t>
      </w:r>
    </w:p>
    <w:p w:rsidR="00AA138C" w:rsidRPr="005163C7" w:rsidRDefault="00AA138C" w:rsidP="00AA138C">
      <w:pPr>
        <w:numPr>
          <w:ilvl w:val="0"/>
          <w:numId w:val="2"/>
        </w:numPr>
        <w:spacing w:before="120" w:line="252" w:lineRule="auto"/>
        <w:ind w:left="425" w:hanging="357"/>
        <w:jc w:val="both"/>
        <w:rPr>
          <w:rFonts w:ascii="Arial" w:eastAsia="Calibri" w:hAnsi="Arial" w:cs="Arial"/>
          <w:iCs/>
        </w:rPr>
      </w:pPr>
      <w:r w:rsidRPr="005163C7">
        <w:rPr>
          <w:rFonts w:ascii="Arial" w:eastAsia="Calibri" w:hAnsi="Arial" w:cs="Arial"/>
          <w:iCs/>
        </w:rPr>
        <w:t>сведения о справке, подтверждающей инвалидность ребенка;</w:t>
      </w:r>
    </w:p>
    <w:p w:rsidR="00AA138C" w:rsidRPr="005163C7" w:rsidRDefault="00AA138C" w:rsidP="00AA138C">
      <w:pPr>
        <w:numPr>
          <w:ilvl w:val="0"/>
          <w:numId w:val="2"/>
        </w:numPr>
        <w:spacing w:before="120" w:line="252" w:lineRule="auto"/>
        <w:ind w:left="425" w:hanging="357"/>
        <w:jc w:val="both"/>
        <w:rPr>
          <w:rFonts w:ascii="Arial" w:eastAsia="Calibri" w:hAnsi="Arial" w:cs="Arial"/>
          <w:iCs/>
        </w:rPr>
      </w:pPr>
      <w:r w:rsidRPr="005163C7">
        <w:rPr>
          <w:rFonts w:ascii="Arial" w:eastAsia="Calibri" w:hAnsi="Arial" w:cs="Arial"/>
          <w:iCs/>
        </w:rPr>
        <w:t xml:space="preserve">сведения о </w:t>
      </w:r>
      <w:proofErr w:type="gramStart"/>
      <w:r w:rsidRPr="005163C7">
        <w:rPr>
          <w:rFonts w:ascii="Arial" w:eastAsia="Calibri" w:hAnsi="Arial" w:cs="Arial"/>
          <w:iCs/>
        </w:rPr>
        <w:t>приказах</w:t>
      </w:r>
      <w:proofErr w:type="gramEnd"/>
      <w:r w:rsidRPr="005163C7">
        <w:rPr>
          <w:rFonts w:ascii="Arial" w:eastAsia="Calibri" w:hAnsi="Arial" w:cs="Arial"/>
          <w:iCs/>
        </w:rPr>
        <w:t xml:space="preserve"> о предоставлении дополнительных выходных. Их нужно вносить, если заявление направили в электронном виде;</w:t>
      </w:r>
    </w:p>
    <w:p w:rsidR="00AA138C" w:rsidRPr="005163C7" w:rsidRDefault="00AA138C" w:rsidP="00AA138C">
      <w:pPr>
        <w:numPr>
          <w:ilvl w:val="0"/>
          <w:numId w:val="2"/>
        </w:numPr>
        <w:spacing w:before="120" w:line="252" w:lineRule="auto"/>
        <w:ind w:left="425" w:hanging="357"/>
        <w:jc w:val="both"/>
        <w:rPr>
          <w:rFonts w:ascii="Arial" w:eastAsia="Calibri" w:hAnsi="Arial" w:cs="Arial"/>
          <w:iCs/>
        </w:rPr>
      </w:pPr>
      <w:r w:rsidRPr="005163C7">
        <w:rPr>
          <w:rFonts w:ascii="Arial" w:eastAsia="Calibri" w:hAnsi="Arial" w:cs="Arial"/>
          <w:iCs/>
        </w:rPr>
        <w:t>периоды, за которые использовали такие выходные.</w:t>
      </w:r>
    </w:p>
    <w:p w:rsidR="00AA138C" w:rsidRDefault="00AA138C"/>
    <w:sectPr w:rsidR="00AA138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8720F"/>
    <w:multiLevelType w:val="hybridMultilevel"/>
    <w:tmpl w:val="D04A59EA"/>
    <w:lvl w:ilvl="0" w:tplc="8D4AF4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44640"/>
    <w:multiLevelType w:val="hybridMultilevel"/>
    <w:tmpl w:val="A64A0F3A"/>
    <w:lvl w:ilvl="0" w:tplc="8D4AF4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A138C"/>
    <w:rsid w:val="00011A8F"/>
    <w:rsid w:val="002A41D3"/>
    <w:rsid w:val="003F2B6D"/>
    <w:rsid w:val="004236C3"/>
    <w:rsid w:val="00586927"/>
    <w:rsid w:val="00613166"/>
    <w:rsid w:val="00892E48"/>
    <w:rsid w:val="0092198A"/>
    <w:rsid w:val="009C4745"/>
    <w:rsid w:val="00A00CF4"/>
    <w:rsid w:val="00AA138C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8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138C"/>
    <w:rPr>
      <w:color w:val="0000FF"/>
      <w:u w:val="single"/>
    </w:rPr>
  </w:style>
  <w:style w:type="paragraph" w:customStyle="1" w:styleId="ConsPlusNormal">
    <w:name w:val="ConsPlusNormal"/>
    <w:rsid w:val="00AA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2024-04-19T03:48:00Z</dcterms:created>
  <dcterms:modified xsi:type="dcterms:W3CDTF">2024-04-19T03:49:00Z</dcterms:modified>
</cp:coreProperties>
</file>